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Schoolbook" w:cs="Century Schoolbook" w:eastAsia="Century Schoolbook" w:hAnsi="Century Schoolbook"/>
          <w:b w:val="1"/>
          <w:color w:val="00b050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4"/>
          <w:szCs w:val="24"/>
          <w:u w:val="single"/>
          <w:rtl w:val="0"/>
        </w:rPr>
        <w:t xml:space="preserve">5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4"/>
          <w:szCs w:val="24"/>
          <w:u w:val="single"/>
          <w:rtl w:val="0"/>
        </w:rPr>
        <w:t xml:space="preserve"> GRADE SUPPLY LIST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Container of non-bleach Clorox wipes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Large box of tissues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24  #2 Ticonderoga Pencils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Pencil Sharpener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Pencil Bag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Box Colored Pencils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Pair Scissors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2 Highlighters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2 Glue Sticks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1 Package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Dry-Erase Markers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2 Composition Notebooks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5 -Pack of Binder Dividers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single"/>
          <w:shd w:fill="auto" w:val="clear"/>
          <w:vertAlign w:val="baseline"/>
          <w:rtl w:val="0"/>
        </w:rPr>
        <w:t xml:space="preserve">with pockets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One-Inch Durable Vinyl Binder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Hand Sanitizer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velopeAddress">
    <w:name w:val="envelope address"/>
    <w:basedOn w:val="Normal"/>
    <w:uiPriority w:val="99"/>
    <w:semiHidden w:val="1"/>
    <w:unhideWhenUsed w:val="1"/>
    <w:rsid w:val="006E20D1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="Century Schoolbook" w:hAnsi="Century Schoolbook" w:cstheme="majorBidi" w:eastAsiaTheme="majorEastAsia"/>
      <w:b w:val="1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6E20D1"/>
    <w:pPr>
      <w:spacing w:after="0" w:line="240" w:lineRule="auto"/>
    </w:pPr>
    <w:rPr>
      <w:rFonts w:ascii="Century Schoolbook" w:hAnsi="Century Schoolbook" w:cstheme="majorBidi" w:eastAsiaTheme="majorEastAsia"/>
      <w:b w:val="1"/>
      <w:sz w:val="18"/>
      <w:szCs w:val="20"/>
    </w:rPr>
  </w:style>
  <w:style w:type="paragraph" w:styleId="ListParagraph">
    <w:name w:val="List Paragraph"/>
    <w:basedOn w:val="Normal"/>
    <w:uiPriority w:val="34"/>
    <w:qFormat w:val="1"/>
    <w:rsid w:val="0084235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JeO15JeWpoe6kve34Bn1fbWMg==">AMUW2mW9eTE9tqn5RYnO41BvAc4dbn6mCw0eDQ3FkwAiSOGwXh2FxFgEatwFlHR3T1ULuqE/GCtiwwo62Bm5nu159m8l5nSSDgfcGcVP9u72AYoONJbg0caspQT5Sc0epWk4QZKExolr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2021-05-25T18:43:00Z</dcterms:created>
  <dc:creator>Mary Melissa Harbeck</dc:creator>
</cp:coreProperties>
</file>